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0C994" w14:textId="77777777" w:rsidR="008475EB" w:rsidRDefault="008475EB" w:rsidP="00A83D49">
      <w:pPr>
        <w:tabs>
          <w:tab w:val="left" w:pos="3373"/>
        </w:tabs>
        <w:jc w:val="center"/>
        <w:rPr>
          <w:rFonts w:ascii="Tahoma" w:hAnsi="Tahoma" w:cs="Tahoma"/>
          <w:sz w:val="28"/>
          <w:szCs w:val="28"/>
        </w:rPr>
      </w:pPr>
      <w:r w:rsidRPr="008475EB">
        <w:rPr>
          <w:rFonts w:ascii="Tahoma" w:hAnsi="Tahoma" w:cs="Tahoma"/>
          <w:sz w:val="28"/>
          <w:szCs w:val="28"/>
        </w:rPr>
        <w:t>PRODUCT DATA SHEET</w:t>
      </w:r>
    </w:p>
    <w:p w14:paraId="6B61EBEF" w14:textId="77777777" w:rsidR="007E1D30" w:rsidRPr="007E1D30" w:rsidRDefault="007E1D30" w:rsidP="00A83D49">
      <w:pPr>
        <w:tabs>
          <w:tab w:val="left" w:pos="3373"/>
        </w:tabs>
        <w:jc w:val="center"/>
        <w:rPr>
          <w:rFonts w:ascii="Arial" w:hAnsi="Arial" w:cs="Arial"/>
          <w:sz w:val="24"/>
          <w:szCs w:val="24"/>
        </w:rPr>
      </w:pPr>
      <w:r w:rsidRPr="007E1D30">
        <w:rPr>
          <w:rFonts w:ascii="Arial" w:hAnsi="Arial" w:cs="Arial"/>
          <w:sz w:val="24"/>
          <w:szCs w:val="24"/>
        </w:rPr>
        <w:t>Product Code 1154</w:t>
      </w:r>
      <w:r w:rsidR="007713AE">
        <w:rPr>
          <w:rFonts w:ascii="Arial" w:hAnsi="Arial" w:cs="Arial"/>
          <w:sz w:val="24"/>
          <w:szCs w:val="24"/>
        </w:rPr>
        <w:t>5</w:t>
      </w:r>
    </w:p>
    <w:p w14:paraId="26A5205E" w14:textId="77777777" w:rsidR="008475EB" w:rsidRPr="0095204A" w:rsidRDefault="008475EB" w:rsidP="00A83D49">
      <w:pPr>
        <w:pStyle w:val="Heading3"/>
        <w:jc w:val="center"/>
        <w:rPr>
          <w:rFonts w:ascii="Arial" w:hAnsi="Arial" w:cs="Arial"/>
          <w:bCs w:val="0"/>
          <w:color w:val="auto"/>
          <w:sz w:val="22"/>
          <w:szCs w:val="22"/>
        </w:rPr>
      </w:pPr>
      <w:r w:rsidRPr="0095204A">
        <w:rPr>
          <w:rFonts w:ascii="Arial" w:hAnsi="Arial" w:cs="Arial"/>
          <w:bCs w:val="0"/>
          <w:color w:val="auto"/>
          <w:sz w:val="22"/>
          <w:szCs w:val="22"/>
        </w:rPr>
        <w:t>Chemlube Premium Multi Fleet 15W40</w:t>
      </w:r>
    </w:p>
    <w:p w14:paraId="27D78965" w14:textId="77777777" w:rsidR="008475EB" w:rsidRPr="0095204A" w:rsidRDefault="007713AE" w:rsidP="00A83D49">
      <w:pPr>
        <w:pStyle w:val="Heading2"/>
        <w:tabs>
          <w:tab w:val="left" w:pos="1845"/>
          <w:tab w:val="center" w:pos="4680"/>
        </w:tabs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Synthetic Blend </w:t>
      </w:r>
      <w:r w:rsidR="008475EB" w:rsidRPr="0095204A">
        <w:rPr>
          <w:rFonts w:ascii="Arial" w:hAnsi="Arial" w:cs="Arial"/>
          <w:b/>
          <w:bCs/>
          <w:color w:val="auto"/>
          <w:sz w:val="22"/>
          <w:szCs w:val="22"/>
        </w:rPr>
        <w:t xml:space="preserve">API </w:t>
      </w:r>
      <w:r w:rsidR="003825AD" w:rsidRPr="0095204A">
        <w:rPr>
          <w:rFonts w:ascii="Arial" w:hAnsi="Arial" w:cs="Arial"/>
          <w:b/>
          <w:bCs/>
          <w:color w:val="auto"/>
          <w:sz w:val="22"/>
          <w:szCs w:val="22"/>
        </w:rPr>
        <w:t>CK-4</w:t>
      </w:r>
      <w:r w:rsidR="000835DE">
        <w:rPr>
          <w:rFonts w:ascii="Arial" w:hAnsi="Arial" w:cs="Arial"/>
          <w:b/>
          <w:bCs/>
          <w:color w:val="auto"/>
          <w:sz w:val="22"/>
          <w:szCs w:val="22"/>
        </w:rPr>
        <w:t>/SN</w:t>
      </w:r>
      <w:r w:rsidR="0095204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8475EB" w:rsidRPr="0095204A">
        <w:rPr>
          <w:rFonts w:ascii="Arial" w:hAnsi="Arial" w:cs="Arial"/>
          <w:b/>
          <w:bCs/>
          <w:color w:val="auto"/>
          <w:sz w:val="22"/>
          <w:szCs w:val="22"/>
        </w:rPr>
        <w:t>Motor Oil</w:t>
      </w:r>
    </w:p>
    <w:p w14:paraId="12BEB9F7" w14:textId="77777777" w:rsidR="008475EB" w:rsidRDefault="008475EB" w:rsidP="008475EB">
      <w:pPr>
        <w:tabs>
          <w:tab w:val="left" w:pos="3373"/>
        </w:tabs>
        <w:rPr>
          <w:rFonts w:ascii="Tahoma" w:hAnsi="Tahoma" w:cs="Tahoma"/>
          <w:sz w:val="28"/>
          <w:szCs w:val="28"/>
        </w:rPr>
      </w:pPr>
    </w:p>
    <w:p w14:paraId="39F0FD24" w14:textId="77777777" w:rsidR="007E1D30" w:rsidRDefault="008475EB" w:rsidP="007E1D30">
      <w:pPr>
        <w:spacing w:before="116" w:after="213" w:line="275" w:lineRule="exact"/>
        <w:jc w:val="both"/>
        <w:textAlignment w:val="baseline"/>
        <w:rPr>
          <w:rFonts w:eastAsia="Times New Roman"/>
          <w:color w:val="000000"/>
          <w:sz w:val="24"/>
        </w:rPr>
      </w:pPr>
      <w:r w:rsidRPr="00F3311D">
        <w:rPr>
          <w:rFonts w:eastAsia="Times New Roman"/>
          <w:color w:val="000000"/>
          <w:sz w:val="24"/>
        </w:rPr>
        <w:t xml:space="preserve">Chemlube Premium Multi-Fleet 15W-40 </w:t>
      </w:r>
      <w:r w:rsidR="001F0647">
        <w:rPr>
          <w:rFonts w:eastAsia="Times New Roman"/>
          <w:color w:val="000000"/>
          <w:sz w:val="24"/>
        </w:rPr>
        <w:t xml:space="preserve">Synthetic </w:t>
      </w:r>
      <w:r w:rsidR="00E7077F">
        <w:rPr>
          <w:rFonts w:eastAsia="Times New Roman"/>
          <w:color w:val="000000"/>
          <w:sz w:val="24"/>
        </w:rPr>
        <w:t>B</w:t>
      </w:r>
      <w:r w:rsidR="001F0647">
        <w:rPr>
          <w:rFonts w:eastAsia="Times New Roman"/>
          <w:color w:val="000000"/>
          <w:sz w:val="24"/>
        </w:rPr>
        <w:t xml:space="preserve">lend </w:t>
      </w:r>
      <w:r w:rsidR="007E1D30">
        <w:rPr>
          <w:rFonts w:eastAsia="Times New Roman"/>
          <w:color w:val="000000"/>
          <w:sz w:val="24"/>
        </w:rPr>
        <w:t>engine</w:t>
      </w:r>
      <w:r w:rsidRPr="00F3311D">
        <w:rPr>
          <w:rFonts w:eastAsia="Times New Roman"/>
          <w:color w:val="000000"/>
          <w:sz w:val="24"/>
        </w:rPr>
        <w:t xml:space="preserve"> </w:t>
      </w:r>
      <w:r w:rsidR="00644C59">
        <w:rPr>
          <w:rFonts w:eastAsia="Times New Roman"/>
          <w:color w:val="000000"/>
          <w:sz w:val="24"/>
        </w:rPr>
        <w:t>o</w:t>
      </w:r>
      <w:r w:rsidRPr="00F3311D">
        <w:rPr>
          <w:rFonts w:eastAsia="Times New Roman"/>
          <w:color w:val="000000"/>
          <w:sz w:val="24"/>
        </w:rPr>
        <w:t>il is an API C</w:t>
      </w:r>
      <w:r w:rsidR="003825AD">
        <w:rPr>
          <w:rFonts w:eastAsia="Times New Roman"/>
          <w:color w:val="000000"/>
          <w:sz w:val="24"/>
        </w:rPr>
        <w:t>K</w:t>
      </w:r>
      <w:r w:rsidRPr="00F3311D">
        <w:rPr>
          <w:rFonts w:eastAsia="Times New Roman"/>
          <w:color w:val="000000"/>
          <w:sz w:val="24"/>
        </w:rPr>
        <w:t>-4</w:t>
      </w:r>
      <w:r w:rsidR="000835DE">
        <w:rPr>
          <w:rFonts w:eastAsia="Times New Roman"/>
          <w:color w:val="000000"/>
          <w:sz w:val="24"/>
        </w:rPr>
        <w:t>/SN</w:t>
      </w:r>
      <w:r w:rsidRPr="00F3311D">
        <w:rPr>
          <w:rFonts w:eastAsia="Times New Roman"/>
          <w:color w:val="000000"/>
          <w:sz w:val="24"/>
        </w:rPr>
        <w:t xml:space="preserve"> fleet engine oil developed for use in four stroke cycle diesel engines designed to meet </w:t>
      </w:r>
      <w:r w:rsidR="00B41D70">
        <w:rPr>
          <w:rFonts w:eastAsia="Times New Roman"/>
          <w:color w:val="000000"/>
          <w:sz w:val="24"/>
        </w:rPr>
        <w:t xml:space="preserve">current </w:t>
      </w:r>
      <w:r w:rsidRPr="00F3311D">
        <w:rPr>
          <w:rFonts w:eastAsia="Times New Roman"/>
          <w:color w:val="000000"/>
          <w:sz w:val="24"/>
        </w:rPr>
        <w:t xml:space="preserve">highway exhaust emission standards. It is specially formulated to provide optimum performance in modern, low emission diesel engines operating under a wide variety of service conditions, including engines with cooled exhaust gas recirculation (EGR). It is blended with HVI base stocks and premium additive chemistry to achieve the following benefits: high temperature piston deposit control, foam protection, soot </w:t>
      </w:r>
      <w:proofErr w:type="spellStart"/>
      <w:r w:rsidRPr="00F3311D">
        <w:rPr>
          <w:rFonts w:eastAsia="Times New Roman"/>
          <w:color w:val="000000"/>
          <w:sz w:val="24"/>
        </w:rPr>
        <w:t>dispersancy</w:t>
      </w:r>
      <w:proofErr w:type="spellEnd"/>
      <w:r w:rsidRPr="00F3311D">
        <w:rPr>
          <w:rFonts w:eastAsia="Times New Roman"/>
          <w:color w:val="000000"/>
          <w:sz w:val="24"/>
        </w:rPr>
        <w:t xml:space="preserve"> and oil-thickening control, oxidation inhibition, low temperature sludge protection, corrosion and rust inhibition, valve train wear protection,</w:t>
      </w:r>
      <w:r w:rsidR="007E1D30">
        <w:rPr>
          <w:rFonts w:eastAsia="Times New Roman"/>
          <w:color w:val="000000"/>
          <w:sz w:val="24"/>
        </w:rPr>
        <w:t xml:space="preserve"> </w:t>
      </w:r>
      <w:r w:rsidRPr="00F3311D">
        <w:rPr>
          <w:rFonts w:eastAsia="Times New Roman"/>
          <w:color w:val="000000"/>
          <w:sz w:val="24"/>
        </w:rPr>
        <w:t xml:space="preserve">TBN retention, and outstanding resistance to “shearing out” of viscosity grade. Chemlube Premium Multi-Fleet 15W-40 </w:t>
      </w:r>
      <w:r w:rsidR="00E63211">
        <w:rPr>
          <w:rFonts w:eastAsia="Times New Roman"/>
          <w:color w:val="000000"/>
          <w:sz w:val="24"/>
        </w:rPr>
        <w:t>Synthetic Blend e</w:t>
      </w:r>
      <w:r w:rsidRPr="00F3311D">
        <w:rPr>
          <w:rFonts w:eastAsia="Times New Roman"/>
          <w:color w:val="000000"/>
          <w:sz w:val="24"/>
        </w:rPr>
        <w:t xml:space="preserve">ngine </w:t>
      </w:r>
      <w:r w:rsidR="00E63211">
        <w:rPr>
          <w:rFonts w:eastAsia="Times New Roman"/>
          <w:color w:val="000000"/>
          <w:sz w:val="24"/>
        </w:rPr>
        <w:t>o</w:t>
      </w:r>
      <w:r w:rsidRPr="00F3311D">
        <w:rPr>
          <w:rFonts w:eastAsia="Times New Roman"/>
          <w:color w:val="000000"/>
          <w:sz w:val="24"/>
        </w:rPr>
        <w:t xml:space="preserve">il is recommended for use in turbocharged and naturally aspirated </w:t>
      </w:r>
      <w:proofErr w:type="gramStart"/>
      <w:r w:rsidRPr="00F3311D">
        <w:rPr>
          <w:rFonts w:eastAsia="Times New Roman"/>
          <w:color w:val="000000"/>
          <w:sz w:val="24"/>
        </w:rPr>
        <w:t>two and four cycle</w:t>
      </w:r>
      <w:proofErr w:type="gramEnd"/>
      <w:r w:rsidRPr="00F3311D">
        <w:rPr>
          <w:rFonts w:eastAsia="Times New Roman"/>
          <w:color w:val="000000"/>
          <w:sz w:val="24"/>
        </w:rPr>
        <w:t xml:space="preserve"> diesel engines. This engine oil also provides excellent performance in off-road service, including construction, forestry</w:t>
      </w:r>
      <w:r w:rsidR="00362CDA">
        <w:rPr>
          <w:rFonts w:eastAsia="Times New Roman"/>
          <w:color w:val="000000"/>
          <w:sz w:val="24"/>
        </w:rPr>
        <w:t xml:space="preserve">, </w:t>
      </w:r>
      <w:r w:rsidR="00362CDA" w:rsidRPr="00F3311D">
        <w:rPr>
          <w:rFonts w:eastAsia="Times New Roman"/>
          <w:color w:val="000000"/>
          <w:sz w:val="24"/>
        </w:rPr>
        <w:t>mining</w:t>
      </w:r>
      <w:r w:rsidRPr="00F3311D">
        <w:rPr>
          <w:rFonts w:eastAsia="Times New Roman"/>
          <w:color w:val="000000"/>
          <w:sz w:val="24"/>
        </w:rPr>
        <w:t xml:space="preserve">, marine, </w:t>
      </w:r>
      <w:r w:rsidR="007E1D30">
        <w:rPr>
          <w:rFonts w:eastAsia="Times New Roman"/>
          <w:color w:val="000000"/>
          <w:sz w:val="24"/>
        </w:rPr>
        <w:t>and stationary power generation</w:t>
      </w:r>
    </w:p>
    <w:p w14:paraId="6D2C21B2" w14:textId="77777777" w:rsidR="00653AA0" w:rsidRPr="00653AA0" w:rsidRDefault="007E1D30" w:rsidP="007E1D30">
      <w:pPr>
        <w:spacing w:before="116" w:after="213" w:line="275" w:lineRule="exact"/>
        <w:jc w:val="both"/>
        <w:textAlignment w:val="baseline"/>
        <w:rPr>
          <w:rFonts w:eastAsia="Times New Roman"/>
          <w:b/>
          <w:color w:val="000000"/>
          <w:spacing w:val="-2"/>
          <w:u w:val="single"/>
        </w:rPr>
      </w:pPr>
      <w:r>
        <w:rPr>
          <w:rFonts w:eastAsia="Times New Roman"/>
          <w:color w:val="000000"/>
          <w:sz w:val="24"/>
        </w:rPr>
        <w:t xml:space="preserve">                                                </w:t>
      </w:r>
      <w:r w:rsidR="00653AA0">
        <w:rPr>
          <w:rFonts w:eastAsia="Times New Roman"/>
          <w:b/>
          <w:color w:val="000000"/>
          <w:spacing w:val="-2"/>
          <w:u w:val="single"/>
        </w:rPr>
        <w:t>Meets Performance Requirements</w:t>
      </w:r>
    </w:p>
    <w:p w14:paraId="51159EC7" w14:textId="77777777" w:rsidR="003F58C7" w:rsidRDefault="00F3311D" w:rsidP="00F3311D">
      <w:pPr>
        <w:pStyle w:val="NoSpacing"/>
      </w:pPr>
      <w:r>
        <w:t xml:space="preserve">       </w:t>
      </w:r>
      <w:r w:rsidR="00362CDA">
        <w:t>Detroit Diesel DDC</w:t>
      </w:r>
      <w:r w:rsidR="00470782">
        <w:t xml:space="preserve"> 93K222</w:t>
      </w:r>
      <w:r w:rsidR="00362CDA">
        <w:t xml:space="preserve">, DDC 93K223       </w:t>
      </w:r>
      <w:r w:rsidR="003F58C7">
        <w:t xml:space="preserve"> </w:t>
      </w:r>
      <w:r w:rsidR="00470782">
        <w:t xml:space="preserve"> </w:t>
      </w:r>
      <w:r w:rsidR="00362CDA">
        <w:t xml:space="preserve">  </w:t>
      </w:r>
      <w:r w:rsidR="00470782">
        <w:t>ACEA</w:t>
      </w:r>
      <w:r w:rsidR="009A4716">
        <w:t xml:space="preserve"> E</w:t>
      </w:r>
      <w:r w:rsidR="00362CDA">
        <w:t>7</w:t>
      </w:r>
      <w:r w:rsidR="00470782">
        <w:t>-1</w:t>
      </w:r>
      <w:r w:rsidR="00362CDA">
        <w:t>6, E9-16</w:t>
      </w:r>
    </w:p>
    <w:p w14:paraId="45790E89" w14:textId="77777777" w:rsidR="008475EB" w:rsidRPr="00F3311D" w:rsidRDefault="00F3311D" w:rsidP="00F3311D">
      <w:pPr>
        <w:pStyle w:val="NoSpacing"/>
      </w:pPr>
      <w:r>
        <w:t xml:space="preserve">       </w:t>
      </w:r>
      <w:r w:rsidR="008475EB" w:rsidRPr="00F3311D">
        <w:t>Cummins</w:t>
      </w:r>
      <w:r w:rsidR="00470782">
        <w:t xml:space="preserve"> </w:t>
      </w:r>
      <w:r w:rsidR="00362CDA">
        <w:t>CES 20086, 20087</w:t>
      </w:r>
      <w:r w:rsidR="003F58C7">
        <w:t xml:space="preserve">                                 </w:t>
      </w:r>
      <w:r w:rsidR="00362CDA">
        <w:t xml:space="preserve">  </w:t>
      </w:r>
      <w:r w:rsidR="00470782">
        <w:t>CAT EFC-</w:t>
      </w:r>
      <w:r w:rsidR="00362CDA">
        <w:t>3</w:t>
      </w:r>
    </w:p>
    <w:p w14:paraId="502F7A3B" w14:textId="77777777" w:rsidR="00470782" w:rsidRDefault="00F3311D" w:rsidP="00F3311D">
      <w:pPr>
        <w:pStyle w:val="NoSpacing"/>
      </w:pPr>
      <w:r>
        <w:t xml:space="preserve">       </w:t>
      </w:r>
      <w:r w:rsidR="008475EB" w:rsidRPr="00F3311D">
        <w:t xml:space="preserve">Mack EO-O Premium </w:t>
      </w:r>
      <w:r w:rsidR="00A57ABA" w:rsidRPr="00F3311D">
        <w:t>plus</w:t>
      </w:r>
      <w:r w:rsidR="009A4716">
        <w:t xml:space="preserve">  </w:t>
      </w:r>
      <w:r w:rsidR="00470782">
        <w:t xml:space="preserve">                                  </w:t>
      </w:r>
      <w:r w:rsidR="003F58C7">
        <w:t xml:space="preserve"> </w:t>
      </w:r>
      <w:r w:rsidR="00470782">
        <w:t xml:space="preserve"> </w:t>
      </w:r>
      <w:r w:rsidR="00362CDA">
        <w:t xml:space="preserve"> </w:t>
      </w:r>
      <w:r w:rsidR="003F58C7">
        <w:t>MAN M3</w:t>
      </w:r>
      <w:r w:rsidR="00362CDA">
        <w:t>2</w:t>
      </w:r>
      <w:r w:rsidR="003F58C7">
        <w:t>75</w:t>
      </w:r>
      <w:r w:rsidR="00362CDA">
        <w:t>, 3575</w:t>
      </w:r>
    </w:p>
    <w:p w14:paraId="487108D1" w14:textId="77777777" w:rsidR="008475EB" w:rsidRPr="00F3311D" w:rsidRDefault="00470782" w:rsidP="00F3311D">
      <w:pPr>
        <w:pStyle w:val="NoSpacing"/>
      </w:pPr>
      <w:r>
        <w:t xml:space="preserve">       Mack </w:t>
      </w:r>
      <w:r w:rsidR="003F58C7">
        <w:t xml:space="preserve">EO-N, </w:t>
      </w:r>
      <w:r>
        <w:t>EOS-4.5</w:t>
      </w:r>
      <w:r w:rsidR="009A4716">
        <w:t xml:space="preserve">                        </w:t>
      </w:r>
      <w:r w:rsidR="003F58C7">
        <w:t xml:space="preserve">                     </w:t>
      </w:r>
      <w:r>
        <w:t xml:space="preserve"> </w:t>
      </w:r>
      <w:r w:rsidR="003F58C7">
        <w:t>Allison TES 439</w:t>
      </w:r>
    </w:p>
    <w:p w14:paraId="336C1C88" w14:textId="77777777" w:rsidR="008475EB" w:rsidRPr="003F58C7" w:rsidRDefault="00F3311D" w:rsidP="00F3311D">
      <w:pPr>
        <w:pStyle w:val="NoSpacing"/>
        <w:rPr>
          <w:spacing w:val="-3"/>
        </w:rPr>
      </w:pPr>
      <w:r>
        <w:t xml:space="preserve">       </w:t>
      </w:r>
      <w:r w:rsidR="00710C0C" w:rsidRPr="00F3311D">
        <w:t xml:space="preserve">Renault </w:t>
      </w:r>
      <w:r w:rsidR="00B41D70" w:rsidRPr="00F3311D">
        <w:t xml:space="preserve">VI RLD- </w:t>
      </w:r>
      <w:r w:rsidR="00470782">
        <w:t>4</w:t>
      </w:r>
      <w:r w:rsidR="00710C0C" w:rsidRPr="00F3311D">
        <w:t xml:space="preserve">         </w:t>
      </w:r>
      <w:r w:rsidR="00470782">
        <w:t xml:space="preserve">                          </w:t>
      </w:r>
      <w:r w:rsidR="00B41D70">
        <w:t xml:space="preserve"> </w:t>
      </w:r>
      <w:r w:rsidR="009A4716">
        <w:t xml:space="preserve"> </w:t>
      </w:r>
      <w:r w:rsidR="00470782">
        <w:t xml:space="preserve"> </w:t>
      </w:r>
      <w:r w:rsidR="00362CDA">
        <w:t xml:space="preserve">         </w:t>
      </w:r>
      <w:r w:rsidR="00470782">
        <w:t xml:space="preserve"> </w:t>
      </w:r>
      <w:r w:rsidR="003F58C7">
        <w:t xml:space="preserve"> </w:t>
      </w:r>
      <w:r w:rsidR="008475EB" w:rsidRPr="00F3311D">
        <w:t xml:space="preserve">  </w:t>
      </w:r>
      <w:r w:rsidR="00362CDA">
        <w:t>Deutz DQClll-10LA</w:t>
      </w:r>
      <w:r w:rsidR="008475EB" w:rsidRPr="00F3311D">
        <w:t xml:space="preserve">                                                </w:t>
      </w:r>
    </w:p>
    <w:p w14:paraId="558F68BE" w14:textId="77777777" w:rsidR="00470782" w:rsidRPr="00491909" w:rsidRDefault="00F3311D" w:rsidP="00F3311D">
      <w:pPr>
        <w:pStyle w:val="NoSpacing"/>
      </w:pPr>
      <w:r>
        <w:t xml:space="preserve">       </w:t>
      </w:r>
      <w:r w:rsidR="00710C0C" w:rsidRPr="00F3311D">
        <w:t xml:space="preserve">Volvo </w:t>
      </w:r>
      <w:r w:rsidR="003F58C7">
        <w:t>VDS-</w:t>
      </w:r>
      <w:r w:rsidR="00470782">
        <w:t>4.5</w:t>
      </w:r>
      <w:r>
        <w:t xml:space="preserve">                       </w:t>
      </w:r>
      <w:r w:rsidR="003F58C7">
        <w:t xml:space="preserve">                </w:t>
      </w:r>
      <w:r w:rsidR="00491909">
        <w:t xml:space="preserve"> </w:t>
      </w:r>
      <w:r w:rsidR="00362CDA">
        <w:t xml:space="preserve">                 </w:t>
      </w:r>
      <w:r w:rsidR="00491909" w:rsidRPr="00491909">
        <w:rPr>
          <w:bCs/>
        </w:rPr>
        <w:t xml:space="preserve">Ford WSS-M2C171-F1 </w:t>
      </w:r>
      <w:r w:rsidR="003F58C7">
        <w:rPr>
          <w:bCs/>
        </w:rPr>
        <w:t xml:space="preserve">                                          </w:t>
      </w:r>
      <w:r w:rsidR="00256EA4">
        <w:rPr>
          <w:bCs/>
        </w:rPr>
        <w:t xml:space="preserve">         </w:t>
      </w:r>
      <w:r w:rsidR="00491909" w:rsidRPr="00491909">
        <w:t xml:space="preserve">        </w:t>
      </w:r>
    </w:p>
    <w:p w14:paraId="79B22AF8" w14:textId="77777777" w:rsidR="00256EA4" w:rsidRDefault="00256EA4" w:rsidP="00256EA4">
      <w:pPr>
        <w:pStyle w:val="NoSpacing"/>
        <w:rPr>
          <w:bCs/>
        </w:rPr>
      </w:pPr>
      <w:r>
        <w:rPr>
          <w:rFonts w:ascii="Tahoma" w:hAnsi="Tahoma" w:cs="Tahoma"/>
          <w:sz w:val="28"/>
          <w:szCs w:val="28"/>
        </w:rPr>
        <w:t xml:space="preserve">   </w:t>
      </w:r>
      <w:r w:rsidR="00362CDA">
        <w:rPr>
          <w:rFonts w:ascii="Tahoma" w:hAnsi="Tahoma" w:cs="Tahoma"/>
          <w:sz w:val="28"/>
          <w:szCs w:val="28"/>
        </w:rPr>
        <w:t xml:space="preserve"> </w:t>
      </w:r>
      <w:r w:rsidR="00BC2FF8">
        <w:rPr>
          <w:rFonts w:ascii="Tahoma" w:hAnsi="Tahoma" w:cs="Tahoma"/>
          <w:sz w:val="28"/>
          <w:szCs w:val="28"/>
        </w:rPr>
        <w:t xml:space="preserve"> </w:t>
      </w:r>
      <w:r>
        <w:t xml:space="preserve">API </w:t>
      </w:r>
      <w:r w:rsidRPr="00F3311D">
        <w:rPr>
          <w:spacing w:val="-3"/>
        </w:rPr>
        <w:t>Certification License Number 2325</w:t>
      </w:r>
      <w:r w:rsidR="00BC2FF8">
        <w:rPr>
          <w:spacing w:val="-3"/>
        </w:rPr>
        <w:t xml:space="preserve">                   </w:t>
      </w:r>
      <w:r w:rsidR="00362CDA" w:rsidRPr="00F3311D">
        <w:rPr>
          <w:spacing w:val="-3"/>
        </w:rPr>
        <w:t>API</w:t>
      </w:r>
      <w:r w:rsidR="00362CDA">
        <w:rPr>
          <w:spacing w:val="-3"/>
        </w:rPr>
        <w:t xml:space="preserve"> CK-4, CJ-4, CI-4+, CI-4 and CH-4, SN</w:t>
      </w:r>
    </w:p>
    <w:p w14:paraId="43276627" w14:textId="77777777" w:rsidR="00F7787C" w:rsidRDefault="00F7787C" w:rsidP="008475EB">
      <w:pPr>
        <w:tabs>
          <w:tab w:val="left" w:pos="3373"/>
        </w:tabs>
        <w:rPr>
          <w:rFonts w:ascii="Tahoma" w:hAnsi="Tahoma" w:cs="Tahoma"/>
          <w:sz w:val="28"/>
          <w:szCs w:val="28"/>
        </w:rPr>
      </w:pPr>
    </w:p>
    <w:p w14:paraId="5986BBF6" w14:textId="77777777" w:rsidR="00710C0C" w:rsidRDefault="004453D7" w:rsidP="00710C0C">
      <w:pPr>
        <w:spacing w:before="27" w:after="39" w:line="273" w:lineRule="exact"/>
        <w:ind w:left="3672"/>
        <w:textAlignment w:val="baseline"/>
        <w:rPr>
          <w:rFonts w:eastAsia="Times New Roman"/>
          <w:b/>
          <w:color w:val="000000"/>
          <w:spacing w:val="-1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7EA0E6" wp14:editId="5DEF6DDF">
                <wp:simplePos x="0" y="0"/>
                <wp:positionH relativeFrom="page">
                  <wp:posOffset>835025</wp:posOffset>
                </wp:positionH>
                <wp:positionV relativeFrom="page">
                  <wp:posOffset>6602095</wp:posOffset>
                </wp:positionV>
                <wp:extent cx="6255385" cy="0"/>
                <wp:effectExtent l="6350" t="10795" r="5715" b="825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538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5947E9" id="Lin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5.75pt,519.85pt" to="558.3pt,5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" strokecolor="green" strokeweight=".7pt">
                <w10:wrap anchorx="page" anchory="page"/>
              </v:line>
            </w:pict>
          </mc:Fallback>
        </mc:AlternateContent>
      </w:r>
      <w:r w:rsidR="00710C0C">
        <w:rPr>
          <w:rFonts w:eastAsia="Times New Roman"/>
          <w:b/>
          <w:color w:val="000000"/>
          <w:spacing w:val="-1"/>
          <w:sz w:val="24"/>
        </w:rPr>
        <w:t>TYPICAL VALUES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"/>
        <w:gridCol w:w="898"/>
        <w:gridCol w:w="1080"/>
        <w:gridCol w:w="542"/>
        <w:gridCol w:w="1080"/>
        <w:gridCol w:w="1258"/>
        <w:gridCol w:w="1080"/>
        <w:gridCol w:w="1080"/>
        <w:gridCol w:w="1080"/>
        <w:gridCol w:w="724"/>
      </w:tblGrid>
      <w:tr w:rsidR="00710C0C" w14:paraId="417CC9E0" w14:textId="77777777" w:rsidTr="00226626">
        <w:trPr>
          <w:trHeight w:hRule="exact" w:val="802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5A562" w14:textId="77777777" w:rsidR="00710C0C" w:rsidRDefault="00710C0C" w:rsidP="00740026">
            <w:pPr>
              <w:spacing w:after="418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Sp. Gr</w:t>
            </w:r>
            <w:r>
              <w:rPr>
                <w:rFonts w:eastAsia="Times New Roman"/>
                <w:color w:val="000000"/>
                <w:sz w:val="20"/>
              </w:rPr>
              <w:t>.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6725A" w14:textId="77777777" w:rsidR="00710C0C" w:rsidRDefault="00710C0C" w:rsidP="00740026">
            <w:pPr>
              <w:spacing w:after="188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 xml:space="preserve">KV </w:t>
            </w: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cSt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@ 40°C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A0B2" w14:textId="77777777" w:rsidR="00710C0C" w:rsidRDefault="00710C0C" w:rsidP="00740026">
            <w:pPr>
              <w:spacing w:after="188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 xml:space="preserve">KV </w:t>
            </w:r>
            <w:proofErr w:type="spellStart"/>
            <w:r>
              <w:rPr>
                <w:rFonts w:eastAsia="Times New Roman"/>
                <w:b/>
                <w:color w:val="000000"/>
                <w:sz w:val="20"/>
              </w:rPr>
              <w:t>cSt</w:t>
            </w:r>
            <w:proofErr w:type="spellEnd"/>
            <w:r>
              <w:rPr>
                <w:rFonts w:eastAsia="Times New Roman"/>
                <w:b/>
                <w:color w:val="000000"/>
                <w:sz w:val="20"/>
              </w:rPr>
              <w:t xml:space="preserve">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@ 100°C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A7068" w14:textId="77777777" w:rsidR="00710C0C" w:rsidRDefault="00710C0C" w:rsidP="00740026">
            <w:pPr>
              <w:spacing w:after="418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V.I.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711E8" w14:textId="77777777" w:rsidR="00710C0C" w:rsidRDefault="00710C0C" w:rsidP="00740026">
            <w:pPr>
              <w:spacing w:after="188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 xml:space="preserve">CCS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@ -20°C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6E01A" w14:textId="77777777" w:rsidR="00710C0C" w:rsidRDefault="00710C0C" w:rsidP="00740026">
            <w:pPr>
              <w:spacing w:after="188" w:line="230" w:lineRule="exact"/>
              <w:ind w:left="432" w:hanging="288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Phosphorus ppm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011CC" w14:textId="77777777" w:rsidR="00710C0C" w:rsidRDefault="00710C0C" w:rsidP="00740026">
            <w:pPr>
              <w:spacing w:after="188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 xml:space="preserve">Calcium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ppm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79C78" w14:textId="77777777" w:rsidR="00710C0C" w:rsidRDefault="00710C0C" w:rsidP="00740026">
            <w:pPr>
              <w:spacing w:after="188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 xml:space="preserve">Zinc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ppm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A8DDE" w14:textId="77777777" w:rsidR="00710C0C" w:rsidRDefault="00710C0C" w:rsidP="00740026">
            <w:pPr>
              <w:spacing w:after="188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 xml:space="preserve">Sulfated </w:t>
            </w:r>
            <w:r>
              <w:rPr>
                <w:rFonts w:eastAsia="Times New Roman"/>
                <w:b/>
                <w:color w:val="000000"/>
                <w:sz w:val="20"/>
              </w:rPr>
              <w:br/>
              <w:t>Ash ppm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17B88" w14:textId="77777777" w:rsidR="00710C0C" w:rsidRDefault="00710C0C" w:rsidP="00740026">
            <w:pPr>
              <w:spacing w:after="418" w:line="230" w:lineRule="exact"/>
              <w:jc w:val="center"/>
              <w:textAlignment w:val="baseline"/>
              <w:rPr>
                <w:rFonts w:eastAsia="Times New Roman"/>
                <w:b/>
                <w:color w:val="000000"/>
                <w:sz w:val="20"/>
              </w:rPr>
            </w:pPr>
            <w:r>
              <w:rPr>
                <w:rFonts w:eastAsia="Times New Roman"/>
                <w:b/>
                <w:color w:val="000000"/>
                <w:sz w:val="20"/>
              </w:rPr>
              <w:t>TBN</w:t>
            </w:r>
          </w:p>
        </w:tc>
      </w:tr>
      <w:tr w:rsidR="00710C0C" w14:paraId="11F35B1B" w14:textId="77777777" w:rsidTr="00740026">
        <w:trPr>
          <w:trHeight w:hRule="exact" w:val="413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97C6D" w14:textId="404744E2" w:rsidR="00710C0C" w:rsidRDefault="00710C0C" w:rsidP="00362CDA">
            <w:pPr>
              <w:spacing w:after="167" w:line="227" w:lineRule="exact"/>
              <w:jc w:val="center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0.</w:t>
            </w:r>
            <w:r w:rsidR="00717440">
              <w:rPr>
                <w:rFonts w:eastAsia="Times New Roman"/>
                <w:color w:val="000000"/>
                <w:sz w:val="20"/>
              </w:rPr>
              <w:t>8700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4A92" w14:textId="71F107CD" w:rsidR="00710C0C" w:rsidRDefault="00717440" w:rsidP="00470782">
            <w:pPr>
              <w:spacing w:after="167" w:line="227" w:lineRule="exact"/>
              <w:jc w:val="center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116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4AF50" w14:textId="33C068E1" w:rsidR="00710C0C" w:rsidRDefault="00717440" w:rsidP="009A4716">
            <w:pPr>
              <w:spacing w:after="167" w:line="227" w:lineRule="exact"/>
              <w:jc w:val="center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15.2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65598" w14:textId="27F7FC46" w:rsidR="00710C0C" w:rsidRDefault="00710C0C" w:rsidP="00362CDA">
            <w:pPr>
              <w:spacing w:after="167" w:line="227" w:lineRule="exact"/>
              <w:jc w:val="center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1</w:t>
            </w:r>
            <w:r w:rsidR="00362CDA">
              <w:rPr>
                <w:rFonts w:eastAsia="Times New Roman"/>
                <w:color w:val="000000"/>
                <w:sz w:val="20"/>
              </w:rPr>
              <w:t>3</w:t>
            </w:r>
            <w:r w:rsidR="00717440">
              <w:rPr>
                <w:rFonts w:eastAsia="Times New Roman"/>
                <w:color w:val="000000"/>
                <w:sz w:val="20"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E97A3" w14:textId="2F435AA6" w:rsidR="00710C0C" w:rsidRDefault="00717440" w:rsidP="00226626">
            <w:pPr>
              <w:spacing w:after="167" w:line="227" w:lineRule="exact"/>
              <w:jc w:val="center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5800</w:t>
            </w:r>
            <w:r w:rsidR="009A4716">
              <w:rPr>
                <w:rFonts w:eastAsia="Times New Roman"/>
                <w:color w:val="000000"/>
                <w:sz w:val="20"/>
              </w:rPr>
              <w:t xml:space="preserve"> </w:t>
            </w:r>
            <w:proofErr w:type="spellStart"/>
            <w:r w:rsidR="00710C0C">
              <w:rPr>
                <w:rFonts w:eastAsia="Times New Roman"/>
                <w:color w:val="000000"/>
                <w:sz w:val="20"/>
              </w:rPr>
              <w:t>cP</w:t>
            </w:r>
            <w:r w:rsidR="009A4716">
              <w:rPr>
                <w:rFonts w:eastAsia="Times New Roman"/>
                <w:color w:val="000000"/>
                <w:sz w:val="20"/>
              </w:rPr>
              <w:t>s</w:t>
            </w:r>
            <w:proofErr w:type="spellEnd"/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C25F3" w14:textId="3D816A67" w:rsidR="00710C0C" w:rsidRDefault="000D46C5" w:rsidP="00362CDA">
            <w:pPr>
              <w:spacing w:after="167" w:line="227" w:lineRule="exact"/>
              <w:jc w:val="center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1</w:t>
            </w:r>
            <w:r w:rsidR="00717440">
              <w:rPr>
                <w:rFonts w:eastAsia="Times New Roman"/>
                <w:color w:val="000000"/>
                <w:sz w:val="20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8BE08" w14:textId="77777777" w:rsidR="00710C0C" w:rsidRDefault="00362CDA" w:rsidP="00BC09FB">
            <w:pPr>
              <w:spacing w:after="167" w:line="227" w:lineRule="exact"/>
              <w:jc w:val="center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2300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222F" w14:textId="77777777" w:rsidR="00710C0C" w:rsidRDefault="003F58C7" w:rsidP="00362CDA">
            <w:pPr>
              <w:spacing w:after="167" w:line="227" w:lineRule="exact"/>
              <w:jc w:val="center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12</w:t>
            </w:r>
            <w:r w:rsidR="00362CDA">
              <w:rPr>
                <w:rFonts w:eastAsia="Times New Roman"/>
                <w:color w:val="000000"/>
                <w:sz w:val="20"/>
              </w:rPr>
              <w:t>5</w:t>
            </w:r>
            <w:r>
              <w:rPr>
                <w:rFonts w:eastAsia="Times New Roman"/>
                <w:color w:val="000000"/>
                <w:sz w:val="20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F206C" w14:textId="77777777" w:rsidR="00710C0C" w:rsidRDefault="000D46C5" w:rsidP="00362CDA">
            <w:pPr>
              <w:spacing w:after="167" w:line="227" w:lineRule="exact"/>
              <w:jc w:val="center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9</w:t>
            </w:r>
            <w:r w:rsidR="00362CDA">
              <w:rPr>
                <w:rFonts w:eastAsia="Times New Roman"/>
                <w:color w:val="000000"/>
                <w:sz w:val="20"/>
              </w:rPr>
              <w:t>0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B7D51" w14:textId="77777777" w:rsidR="00710C0C" w:rsidRDefault="00362CDA" w:rsidP="009A4716">
            <w:pPr>
              <w:spacing w:after="167" w:line="227" w:lineRule="exact"/>
              <w:jc w:val="center"/>
              <w:textAlignment w:val="baseline"/>
              <w:rPr>
                <w:rFonts w:eastAsia="Times New Roman"/>
                <w:color w:val="000000"/>
                <w:sz w:val="20"/>
              </w:rPr>
            </w:pPr>
            <w:r>
              <w:rPr>
                <w:rFonts w:eastAsia="Times New Roman"/>
                <w:color w:val="000000"/>
                <w:sz w:val="20"/>
              </w:rPr>
              <w:t>9.7</w:t>
            </w:r>
          </w:p>
        </w:tc>
      </w:tr>
    </w:tbl>
    <w:p w14:paraId="3FFAC3A5" w14:textId="77777777" w:rsidR="00F7787C" w:rsidRDefault="00F7787C" w:rsidP="008475EB">
      <w:pPr>
        <w:tabs>
          <w:tab w:val="left" w:pos="3373"/>
        </w:tabs>
        <w:rPr>
          <w:rFonts w:ascii="Tahoma" w:hAnsi="Tahoma" w:cs="Tahoma"/>
          <w:sz w:val="28"/>
          <w:szCs w:val="28"/>
        </w:rPr>
      </w:pPr>
    </w:p>
    <w:p w14:paraId="12306A8F" w14:textId="77777777" w:rsidR="000D46C5" w:rsidRPr="00127788" w:rsidRDefault="000D46C5" w:rsidP="000D46C5">
      <w:pPr>
        <w:jc w:val="both"/>
      </w:pPr>
      <w:r w:rsidRPr="00127788">
        <w:rPr>
          <w:b/>
        </w:rPr>
        <w:t>NOTE:</w:t>
      </w:r>
      <w:r w:rsidRPr="00127788">
        <w:t xml:space="preserve"> Values are typical only. Due to ongoing research, development and product improvement, product formulas are subject to change without notice. Chemlube International cannot know all the uses </w:t>
      </w:r>
      <w:r>
        <w:t xml:space="preserve">and conditions to which </w:t>
      </w:r>
      <w:r w:rsidRPr="00127788">
        <w:t>this product may be subject</w:t>
      </w:r>
      <w:r>
        <w:t>ed therefore i</w:t>
      </w:r>
      <w:r w:rsidRPr="00127788">
        <w:t>t is the user’s responsibility to ascertain that it is suitable for an</w:t>
      </w:r>
      <w:r>
        <w:t>y</w:t>
      </w:r>
      <w:r w:rsidRPr="00127788">
        <w:t xml:space="preserve"> intended use or application.</w:t>
      </w:r>
    </w:p>
    <w:p w14:paraId="6674ACB7" w14:textId="77777777" w:rsidR="00710C0C" w:rsidRDefault="00710C0C" w:rsidP="008475EB">
      <w:pPr>
        <w:tabs>
          <w:tab w:val="left" w:pos="3373"/>
        </w:tabs>
        <w:rPr>
          <w:rFonts w:ascii="Tahoma" w:hAnsi="Tahoma" w:cs="Tahoma"/>
          <w:sz w:val="28"/>
          <w:szCs w:val="28"/>
        </w:rPr>
      </w:pPr>
    </w:p>
    <w:p w14:paraId="2512CE3C" w14:textId="77777777" w:rsidR="00256EA4" w:rsidRPr="00256EA4" w:rsidRDefault="00256EA4" w:rsidP="008475EB">
      <w:pPr>
        <w:tabs>
          <w:tab w:val="left" w:pos="3373"/>
        </w:tabs>
        <w:rPr>
          <w:sz w:val="20"/>
          <w:szCs w:val="20"/>
        </w:rPr>
      </w:pPr>
      <w:r w:rsidRPr="00256EA4">
        <w:rPr>
          <w:sz w:val="20"/>
          <w:szCs w:val="20"/>
        </w:rPr>
        <w:t xml:space="preserve">Reviewed </w:t>
      </w:r>
      <w:r w:rsidR="00ED3DD7">
        <w:rPr>
          <w:sz w:val="20"/>
          <w:szCs w:val="20"/>
        </w:rPr>
        <w:t>0</w:t>
      </w:r>
      <w:r w:rsidR="0011797E">
        <w:rPr>
          <w:sz w:val="20"/>
          <w:szCs w:val="20"/>
        </w:rPr>
        <w:t>2</w:t>
      </w:r>
      <w:r w:rsidR="00ED3DD7">
        <w:rPr>
          <w:sz w:val="20"/>
          <w:szCs w:val="20"/>
        </w:rPr>
        <w:t>-0</w:t>
      </w:r>
      <w:r w:rsidR="0011797E">
        <w:rPr>
          <w:sz w:val="20"/>
          <w:szCs w:val="20"/>
        </w:rPr>
        <w:t>8</w:t>
      </w:r>
      <w:r w:rsidR="00ED3DD7">
        <w:rPr>
          <w:sz w:val="20"/>
          <w:szCs w:val="20"/>
        </w:rPr>
        <w:t>-</w:t>
      </w:r>
      <w:r w:rsidR="0011797E">
        <w:rPr>
          <w:sz w:val="20"/>
          <w:szCs w:val="20"/>
        </w:rPr>
        <w:t>21</w:t>
      </w:r>
    </w:p>
    <w:sectPr w:rsidR="00256EA4" w:rsidRPr="00256EA4" w:rsidSect="00977480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979D5" w14:textId="77777777" w:rsidR="00BE1A91" w:rsidRDefault="00BE1A91" w:rsidP="008475EB">
      <w:r>
        <w:separator/>
      </w:r>
    </w:p>
  </w:endnote>
  <w:endnote w:type="continuationSeparator" w:id="0">
    <w:p w14:paraId="4387A8EC" w14:textId="77777777" w:rsidR="00BE1A91" w:rsidRDefault="00BE1A91" w:rsidP="00847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echnic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6B809" w14:textId="77777777" w:rsidR="00F3311D" w:rsidRPr="00127788" w:rsidRDefault="00F3311D" w:rsidP="00F3311D">
    <w:pPr>
      <w:jc w:val="center"/>
      <w:rPr>
        <w:b/>
      </w:rPr>
    </w:pPr>
    <w:r w:rsidRPr="00127788">
      <w:rPr>
        <w:b/>
      </w:rPr>
      <w:t>Contact:  Chemlube International LLC,</w:t>
    </w:r>
    <w:r w:rsidRPr="00127788">
      <w:t xml:space="preserve"> 500 Mamaroneck Avenue, Harrison, NY 10528 USA</w:t>
    </w:r>
  </w:p>
  <w:p w14:paraId="15FF1A79" w14:textId="77777777" w:rsidR="00F3311D" w:rsidRPr="00127788" w:rsidRDefault="00F3311D" w:rsidP="00F3311D">
    <w:pPr>
      <w:jc w:val="center"/>
      <w:rPr>
        <w:sz w:val="15"/>
        <w:szCs w:val="15"/>
      </w:rPr>
    </w:pPr>
    <w:r w:rsidRPr="00127788">
      <w:t xml:space="preserve">Tel: +1-914-381-5800; fax: +1-914-381-8988   E -mail: info@chemlube.com., </w:t>
    </w:r>
    <w:hyperlink r:id="rId1" w:history="1">
      <w:r w:rsidRPr="00127788">
        <w:t>www.chemlube.com</w:t>
      </w:r>
    </w:hyperlink>
  </w:p>
  <w:p w14:paraId="76A753DE" w14:textId="77777777" w:rsidR="00F3311D" w:rsidRDefault="00F331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F48DD" w14:textId="77777777" w:rsidR="00BE1A91" w:rsidRDefault="00BE1A91" w:rsidP="008475EB">
      <w:r>
        <w:separator/>
      </w:r>
    </w:p>
  </w:footnote>
  <w:footnote w:type="continuationSeparator" w:id="0">
    <w:p w14:paraId="4E25A428" w14:textId="77777777" w:rsidR="00BE1A91" w:rsidRDefault="00BE1A91" w:rsidP="00847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20A7" w14:textId="77777777" w:rsidR="008475EB" w:rsidRDefault="008475EB" w:rsidP="00A83D49">
    <w:pPr>
      <w:pStyle w:val="Header"/>
      <w:jc w:val="center"/>
    </w:pPr>
    <w:r w:rsidRPr="008475EB">
      <w:rPr>
        <w:noProof/>
      </w:rPr>
      <w:drawing>
        <wp:inline distT="0" distB="0" distL="0" distR="0" wp14:anchorId="0F395A6E" wp14:editId="264EF0B9">
          <wp:extent cx="4122420" cy="1132055"/>
          <wp:effectExtent l="0" t="0" r="0" b="0"/>
          <wp:docPr id="4" name="Picture 4" descr="Chemlube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hemlube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5412" cy="114386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5EB"/>
    <w:rsid w:val="000104A1"/>
    <w:rsid w:val="00073A8F"/>
    <w:rsid w:val="000835DE"/>
    <w:rsid w:val="00083C88"/>
    <w:rsid w:val="0008570A"/>
    <w:rsid w:val="000D46C5"/>
    <w:rsid w:val="0011797E"/>
    <w:rsid w:val="00140002"/>
    <w:rsid w:val="001E5803"/>
    <w:rsid w:val="001F0647"/>
    <w:rsid w:val="00226626"/>
    <w:rsid w:val="00256EA4"/>
    <w:rsid w:val="00265384"/>
    <w:rsid w:val="002B2C3B"/>
    <w:rsid w:val="00321DB1"/>
    <w:rsid w:val="00331831"/>
    <w:rsid w:val="00362CDA"/>
    <w:rsid w:val="003825AD"/>
    <w:rsid w:val="003F2D72"/>
    <w:rsid w:val="003F58C7"/>
    <w:rsid w:val="004453D7"/>
    <w:rsid w:val="00470782"/>
    <w:rsid w:val="00491909"/>
    <w:rsid w:val="004D0A00"/>
    <w:rsid w:val="0057766D"/>
    <w:rsid w:val="005A270D"/>
    <w:rsid w:val="00644C59"/>
    <w:rsid w:val="00653AA0"/>
    <w:rsid w:val="006552B2"/>
    <w:rsid w:val="006F7B49"/>
    <w:rsid w:val="00710C0C"/>
    <w:rsid w:val="00717440"/>
    <w:rsid w:val="007634F9"/>
    <w:rsid w:val="007713AE"/>
    <w:rsid w:val="00776DD3"/>
    <w:rsid w:val="007E1D30"/>
    <w:rsid w:val="008475EB"/>
    <w:rsid w:val="008715A1"/>
    <w:rsid w:val="008B7559"/>
    <w:rsid w:val="00917F28"/>
    <w:rsid w:val="0095204A"/>
    <w:rsid w:val="00977480"/>
    <w:rsid w:val="009A4716"/>
    <w:rsid w:val="009F6F3D"/>
    <w:rsid w:val="00A56C2C"/>
    <w:rsid w:val="00A57ABA"/>
    <w:rsid w:val="00A83D49"/>
    <w:rsid w:val="00AB32BF"/>
    <w:rsid w:val="00AC4C3A"/>
    <w:rsid w:val="00B221EF"/>
    <w:rsid w:val="00B41D70"/>
    <w:rsid w:val="00BC09FB"/>
    <w:rsid w:val="00BC2FF8"/>
    <w:rsid w:val="00BE1A91"/>
    <w:rsid w:val="00D06896"/>
    <w:rsid w:val="00DF5FD0"/>
    <w:rsid w:val="00E63211"/>
    <w:rsid w:val="00E7077F"/>
    <w:rsid w:val="00E92E48"/>
    <w:rsid w:val="00ED3DD7"/>
    <w:rsid w:val="00EF7CDD"/>
    <w:rsid w:val="00F3311D"/>
    <w:rsid w:val="00F7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DF9F81"/>
  <w15:docId w15:val="{3D2CA605-0C00-41D7-8923-D196088FF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75EB"/>
    <w:pPr>
      <w:spacing w:after="0" w:line="240" w:lineRule="auto"/>
    </w:pPr>
    <w:rPr>
      <w:rFonts w:ascii="Times New Roman" w:eastAsia="PMingLiU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8475EB"/>
    <w:pPr>
      <w:keepNext/>
      <w:jc w:val="center"/>
      <w:outlineLvl w:val="1"/>
    </w:pPr>
    <w:rPr>
      <w:rFonts w:ascii="Technic" w:eastAsia="Times New Roman" w:hAnsi="Technic"/>
      <w:color w:val="000000"/>
      <w:kern w:val="28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75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75E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8475EB"/>
  </w:style>
  <w:style w:type="paragraph" w:styleId="Footer">
    <w:name w:val="footer"/>
    <w:basedOn w:val="Normal"/>
    <w:link w:val="FooterChar"/>
    <w:uiPriority w:val="99"/>
    <w:unhideWhenUsed/>
    <w:rsid w:val="008475E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8475EB"/>
  </w:style>
  <w:style w:type="paragraph" w:styleId="BalloonText">
    <w:name w:val="Balloon Text"/>
    <w:basedOn w:val="Normal"/>
    <w:link w:val="BalloonTextChar"/>
    <w:uiPriority w:val="99"/>
    <w:semiHidden/>
    <w:unhideWhenUsed/>
    <w:rsid w:val="008475EB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5EB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8475EB"/>
    <w:rPr>
      <w:rFonts w:ascii="Technic" w:eastAsia="Times New Roman" w:hAnsi="Technic" w:cs="Times New Roman"/>
      <w:color w:val="000000"/>
      <w:kern w:val="28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8475EB"/>
    <w:rPr>
      <w:rFonts w:asciiTheme="majorHAnsi" w:eastAsiaTheme="majorEastAsia" w:hAnsiTheme="majorHAnsi" w:cstheme="majorBidi"/>
      <w:b/>
      <w:bCs/>
      <w:color w:val="4F81BD" w:themeColor="accent1"/>
      <w:kern w:val="28"/>
      <w:sz w:val="20"/>
      <w:szCs w:val="20"/>
    </w:rPr>
  </w:style>
  <w:style w:type="paragraph" w:styleId="NoSpacing">
    <w:name w:val="No Spacing"/>
    <w:uiPriority w:val="1"/>
    <w:qFormat/>
    <w:rsid w:val="00F3311D"/>
    <w:pPr>
      <w:spacing w:after="0" w:line="240" w:lineRule="auto"/>
    </w:pPr>
    <w:rPr>
      <w:rFonts w:ascii="Times New Roman" w:eastAsia="PMingLiU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hemlub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 ruliffson</dc:creator>
  <cp:lastModifiedBy>Scott Ruliffson</cp:lastModifiedBy>
  <cp:revision>2</cp:revision>
  <cp:lastPrinted>2017-02-22T20:17:00Z</cp:lastPrinted>
  <dcterms:created xsi:type="dcterms:W3CDTF">2022-01-31T13:08:00Z</dcterms:created>
  <dcterms:modified xsi:type="dcterms:W3CDTF">2022-01-31T13:08:00Z</dcterms:modified>
</cp:coreProperties>
</file>